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24E21" w14:textId="071E10AE" w:rsidR="00BA5E89" w:rsidRDefault="00BA5E89" w:rsidP="00BA5E89">
      <w:pPr>
        <w:pStyle w:val="p1"/>
        <w:ind w:left="720"/>
        <w:rPr>
          <w:rFonts w:ascii="Times New Roman" w:hAnsi="Times New Roman"/>
          <w:b/>
          <w:bCs/>
          <w:color w:val="000000" w:themeColor="text1"/>
          <w:sz w:val="36"/>
          <w:szCs w:val="36"/>
          <w:u w:val="single"/>
        </w:rPr>
      </w:pPr>
      <w:r>
        <w:rPr>
          <w:rFonts w:ascii="Times New Roman" w:hAnsi="Times New Roman"/>
          <w:color w:val="000000" w:themeColor="text1"/>
          <w:sz w:val="36"/>
          <w:szCs w:val="36"/>
        </w:rPr>
        <w:t xml:space="preserve">             </w:t>
      </w:r>
      <w:r w:rsidRPr="00BA5E89">
        <w:rPr>
          <w:rFonts w:ascii="Times New Roman" w:hAnsi="Times New Roman"/>
          <w:b/>
          <w:bCs/>
          <w:color w:val="000000" w:themeColor="text1"/>
          <w:sz w:val="36"/>
          <w:szCs w:val="36"/>
          <w:u w:val="single"/>
        </w:rPr>
        <w:t xml:space="preserve">Student Conflict Resolution Center </w:t>
      </w:r>
    </w:p>
    <w:p w14:paraId="470AD462" w14:textId="77777777" w:rsidR="00BA5E89" w:rsidRPr="00BA5E89" w:rsidRDefault="00BA5E89" w:rsidP="00BA5E89">
      <w:pPr>
        <w:pStyle w:val="p1"/>
        <w:ind w:left="720"/>
        <w:rPr>
          <w:rFonts w:ascii="Times New Roman" w:hAnsi="Times New Roman"/>
          <w:b/>
          <w:bCs/>
          <w:color w:val="000000" w:themeColor="text1"/>
          <w:sz w:val="36"/>
          <w:szCs w:val="36"/>
          <w:u w:val="single"/>
        </w:rPr>
      </w:pPr>
    </w:p>
    <w:p w14:paraId="25D8605C" w14:textId="7AEC5769" w:rsidR="00BA5E89" w:rsidRPr="00BA5E89" w:rsidRDefault="00BA5E89" w:rsidP="00BA5E89">
      <w:pPr>
        <w:pStyle w:val="p1"/>
        <w:ind w:left="720"/>
        <w:rPr>
          <w:rFonts w:ascii="Times New Roman" w:hAnsi="Times New Roman"/>
          <w:b/>
          <w:bCs/>
          <w:color w:val="000000" w:themeColor="text1"/>
          <w:sz w:val="36"/>
          <w:szCs w:val="36"/>
        </w:rPr>
      </w:pPr>
      <w:r w:rsidRPr="00BA5E89">
        <w:rPr>
          <w:rFonts w:ascii="Times New Roman" w:hAnsi="Times New Roman"/>
          <w:b/>
          <w:bCs/>
          <w:color w:val="000000" w:themeColor="text1"/>
          <w:sz w:val="36"/>
          <w:szCs w:val="36"/>
        </w:rPr>
        <w:t>Non-Verbal Communication &amp; Conflict Resolution</w:t>
      </w:r>
    </w:p>
    <w:p w14:paraId="78F5758C" w14:textId="77777777" w:rsidR="00BA5E89" w:rsidRDefault="00BA5E89" w:rsidP="002A552A">
      <w:pPr>
        <w:pStyle w:val="p2"/>
        <w:ind w:left="1440" w:firstLine="720"/>
        <w:rPr>
          <w:rFonts w:ascii="Times New Roman" w:hAnsi="Times New Roman"/>
          <w:sz w:val="36"/>
          <w:szCs w:val="36"/>
        </w:rPr>
      </w:pPr>
      <w:r w:rsidRPr="00BA5E89">
        <w:rPr>
          <w:rFonts w:ascii="Times New Roman" w:hAnsi="Times New Roman"/>
          <w:sz w:val="36"/>
          <w:szCs w:val="36"/>
        </w:rPr>
        <w:t>What it is &amp; what students can do about it</w:t>
      </w:r>
    </w:p>
    <w:p w14:paraId="76EAD243" w14:textId="77777777" w:rsidR="002A552A" w:rsidRPr="00BA5E89" w:rsidRDefault="002A552A" w:rsidP="002A552A">
      <w:pPr>
        <w:pStyle w:val="p2"/>
        <w:ind w:left="1440" w:firstLine="720"/>
        <w:rPr>
          <w:rFonts w:ascii="Times New Roman" w:hAnsi="Times New Roman"/>
          <w:sz w:val="36"/>
          <w:szCs w:val="36"/>
        </w:rPr>
      </w:pPr>
    </w:p>
    <w:p w14:paraId="7BAB6AAD" w14:textId="77777777" w:rsidR="00BA5E89" w:rsidRPr="002A552A" w:rsidRDefault="00BA5E89" w:rsidP="00BA5E89">
      <w:pPr>
        <w:pStyle w:val="p1"/>
        <w:rPr>
          <w:rFonts w:ascii="Times New Roman" w:hAnsi="Times New Roman"/>
          <w:b/>
          <w:bCs/>
          <w:color w:val="000000" w:themeColor="text1"/>
          <w:sz w:val="36"/>
          <w:szCs w:val="36"/>
        </w:rPr>
      </w:pPr>
      <w:r w:rsidRPr="002A552A">
        <w:rPr>
          <w:rFonts w:ascii="Times New Roman" w:hAnsi="Times New Roman"/>
          <w:b/>
          <w:bCs/>
          <w:color w:val="000000" w:themeColor="text1"/>
          <w:sz w:val="36"/>
          <w:szCs w:val="36"/>
        </w:rPr>
        <w:t>What is Non-Verbal Communication?</w:t>
      </w:r>
    </w:p>
    <w:p w14:paraId="436E77D2" w14:textId="77777777" w:rsidR="002A552A" w:rsidRPr="00BA5E89" w:rsidRDefault="002A552A" w:rsidP="00BA5E89">
      <w:pPr>
        <w:pStyle w:val="p1"/>
        <w:rPr>
          <w:rFonts w:ascii="Times New Roman" w:hAnsi="Times New Roman"/>
          <w:sz w:val="36"/>
          <w:szCs w:val="36"/>
        </w:rPr>
      </w:pPr>
    </w:p>
    <w:p w14:paraId="10117432" w14:textId="5AD963D6" w:rsidR="00BA5E89" w:rsidRPr="002A552A" w:rsidRDefault="00BA5E89" w:rsidP="00BA5E89">
      <w:pPr>
        <w:pStyle w:val="p3"/>
        <w:rPr>
          <w:rFonts w:ascii="Times New Roman" w:hAnsi="Times New Roman"/>
          <w:sz w:val="32"/>
          <w:szCs w:val="32"/>
        </w:rPr>
      </w:pPr>
      <w:r w:rsidRPr="002A552A">
        <w:rPr>
          <w:rFonts w:ascii="Times New Roman" w:hAnsi="Times New Roman"/>
          <w:sz w:val="32"/>
          <w:szCs w:val="32"/>
        </w:rPr>
        <w:t xml:space="preserve">Non-Verbal Communication </w:t>
      </w:r>
      <w:r w:rsidR="002A552A">
        <w:rPr>
          <w:rFonts w:ascii="Times New Roman" w:hAnsi="Times New Roman"/>
          <w:sz w:val="32"/>
          <w:szCs w:val="32"/>
        </w:rPr>
        <w:t>convey</w:t>
      </w:r>
      <w:r w:rsidRPr="002A552A">
        <w:rPr>
          <w:rFonts w:ascii="Times New Roman" w:hAnsi="Times New Roman"/>
          <w:sz w:val="32"/>
          <w:szCs w:val="32"/>
        </w:rPr>
        <w:t>s cues about thoughts and feelings before we are fully</w:t>
      </w:r>
      <w:r w:rsidR="002A552A">
        <w:rPr>
          <w:rFonts w:ascii="Times New Roman" w:hAnsi="Times New Roman"/>
          <w:sz w:val="32"/>
          <w:szCs w:val="32"/>
        </w:rPr>
        <w:t xml:space="preserve"> </w:t>
      </w:r>
      <w:r w:rsidRPr="002A552A">
        <w:rPr>
          <w:rFonts w:ascii="Times New Roman" w:hAnsi="Times New Roman"/>
          <w:sz w:val="32"/>
          <w:szCs w:val="32"/>
        </w:rPr>
        <w:t>cognizant of them. This can be intentional or unintentional, but it is often</w:t>
      </w:r>
      <w:r w:rsidR="002A552A">
        <w:rPr>
          <w:rFonts w:ascii="Times New Roman" w:hAnsi="Times New Roman"/>
          <w:sz w:val="32"/>
          <w:szCs w:val="32"/>
        </w:rPr>
        <w:t xml:space="preserve"> </w:t>
      </w:r>
      <w:r w:rsidRPr="002A552A">
        <w:rPr>
          <w:rFonts w:ascii="Times New Roman" w:hAnsi="Times New Roman"/>
          <w:sz w:val="32"/>
          <w:szCs w:val="32"/>
        </w:rPr>
        <w:t xml:space="preserve">instinctual. Studies find that almost 70% of all communication is </w:t>
      </w:r>
      <w:r w:rsidR="00C17883">
        <w:rPr>
          <w:rFonts w:ascii="Times New Roman" w:hAnsi="Times New Roman"/>
          <w:sz w:val="32"/>
          <w:szCs w:val="32"/>
        </w:rPr>
        <w:t>nonverbal, and people are more likely than not unaware of their nonverbal</w:t>
      </w:r>
      <w:r w:rsidRPr="002A552A">
        <w:rPr>
          <w:rFonts w:ascii="Times New Roman" w:hAnsi="Times New Roman"/>
          <w:sz w:val="32"/>
          <w:szCs w:val="32"/>
        </w:rPr>
        <w:t xml:space="preserve"> behavior.</w:t>
      </w:r>
    </w:p>
    <w:p w14:paraId="5666E2BD" w14:textId="77777777" w:rsidR="002A552A" w:rsidRPr="00BA5E89" w:rsidRDefault="002A552A" w:rsidP="00BA5E89">
      <w:pPr>
        <w:pStyle w:val="p3"/>
        <w:rPr>
          <w:rFonts w:ascii="Times New Roman" w:hAnsi="Times New Roman"/>
          <w:sz w:val="36"/>
          <w:szCs w:val="36"/>
        </w:rPr>
      </w:pPr>
    </w:p>
    <w:p w14:paraId="08A35EDC" w14:textId="77777777" w:rsidR="00BA5E89" w:rsidRPr="002A552A" w:rsidRDefault="00BA5E89" w:rsidP="00BA5E89">
      <w:pPr>
        <w:pStyle w:val="p3"/>
        <w:rPr>
          <w:rFonts w:ascii="Times New Roman" w:hAnsi="Times New Roman"/>
          <w:sz w:val="32"/>
          <w:szCs w:val="32"/>
        </w:rPr>
      </w:pPr>
      <w:r w:rsidRPr="002A552A">
        <w:rPr>
          <w:rFonts w:ascii="Times New Roman" w:hAnsi="Times New Roman"/>
          <w:sz w:val="32"/>
          <w:szCs w:val="32"/>
        </w:rPr>
        <w:t>Non-verbal cues can take form in behaviors such as:</w:t>
      </w:r>
    </w:p>
    <w:p w14:paraId="104E5AF1" w14:textId="77777777" w:rsidR="002A552A" w:rsidRDefault="00BA5E89" w:rsidP="00BA5E89">
      <w:pPr>
        <w:pStyle w:val="p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2A552A">
        <w:rPr>
          <w:rFonts w:ascii="Times New Roman" w:hAnsi="Times New Roman"/>
          <w:sz w:val="32"/>
          <w:szCs w:val="32"/>
        </w:rPr>
        <w:t>Reduction of eye contact</w:t>
      </w:r>
    </w:p>
    <w:p w14:paraId="638C3688" w14:textId="77777777" w:rsidR="002A552A" w:rsidRDefault="00BA5E89" w:rsidP="00BA5E89">
      <w:pPr>
        <w:pStyle w:val="p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2A552A">
        <w:rPr>
          <w:rFonts w:ascii="Times New Roman" w:hAnsi="Times New Roman"/>
          <w:sz w:val="32"/>
          <w:szCs w:val="32"/>
        </w:rPr>
        <w:t>Changes in posture</w:t>
      </w:r>
    </w:p>
    <w:p w14:paraId="7956D461" w14:textId="77777777" w:rsidR="002A552A" w:rsidRDefault="00BA5E89" w:rsidP="00BA5E89">
      <w:pPr>
        <w:pStyle w:val="p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2A552A">
        <w:rPr>
          <w:rFonts w:ascii="Times New Roman" w:hAnsi="Times New Roman"/>
          <w:sz w:val="32"/>
          <w:szCs w:val="32"/>
        </w:rPr>
        <w:t>Head shakes</w:t>
      </w:r>
    </w:p>
    <w:p w14:paraId="40A1CD2D" w14:textId="77777777" w:rsidR="002A552A" w:rsidRDefault="00BA5E89" w:rsidP="00BA5E89">
      <w:pPr>
        <w:pStyle w:val="p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2A552A">
        <w:rPr>
          <w:rFonts w:ascii="Times New Roman" w:hAnsi="Times New Roman"/>
          <w:sz w:val="32"/>
          <w:szCs w:val="32"/>
        </w:rPr>
        <w:t>Lip biting</w:t>
      </w:r>
    </w:p>
    <w:p w14:paraId="23FEEFD8" w14:textId="77777777" w:rsidR="002A552A" w:rsidRDefault="00BA5E89" w:rsidP="00BA5E89">
      <w:pPr>
        <w:pStyle w:val="p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2A552A">
        <w:rPr>
          <w:rFonts w:ascii="Times New Roman" w:hAnsi="Times New Roman"/>
          <w:sz w:val="32"/>
          <w:szCs w:val="32"/>
        </w:rPr>
        <w:t>Arm crossing</w:t>
      </w:r>
    </w:p>
    <w:p w14:paraId="420FF381" w14:textId="77777777" w:rsidR="002A552A" w:rsidRDefault="00BA5E89" w:rsidP="00BA5E89">
      <w:pPr>
        <w:pStyle w:val="p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2A552A">
        <w:rPr>
          <w:rFonts w:ascii="Times New Roman" w:hAnsi="Times New Roman"/>
          <w:sz w:val="32"/>
          <w:szCs w:val="32"/>
        </w:rPr>
        <w:t>Facial expressions</w:t>
      </w:r>
    </w:p>
    <w:p w14:paraId="12EB228A" w14:textId="77777777" w:rsidR="002A552A" w:rsidRDefault="00BA5E89" w:rsidP="00BA5E89">
      <w:pPr>
        <w:pStyle w:val="p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2A552A">
        <w:rPr>
          <w:rFonts w:ascii="Times New Roman" w:hAnsi="Times New Roman"/>
          <w:sz w:val="32"/>
          <w:szCs w:val="32"/>
        </w:rPr>
        <w:t>Tone of voice</w:t>
      </w:r>
    </w:p>
    <w:p w14:paraId="71F5B375" w14:textId="01541D0D" w:rsidR="00BA5E89" w:rsidRPr="002A552A" w:rsidRDefault="00BA5E89" w:rsidP="00BA5E89">
      <w:pPr>
        <w:pStyle w:val="p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2A552A">
        <w:rPr>
          <w:rFonts w:ascii="Times New Roman" w:hAnsi="Times New Roman"/>
          <w:sz w:val="32"/>
          <w:szCs w:val="32"/>
        </w:rPr>
        <w:t>The way you take up physical space when speaking</w:t>
      </w:r>
    </w:p>
    <w:p w14:paraId="7F77EB95" w14:textId="77777777" w:rsidR="002A552A" w:rsidRPr="00BA5E89" w:rsidRDefault="002A552A" w:rsidP="00BA5E89">
      <w:pPr>
        <w:pStyle w:val="p3"/>
        <w:rPr>
          <w:rFonts w:ascii="Times New Roman" w:hAnsi="Times New Roman"/>
          <w:sz w:val="36"/>
          <w:szCs w:val="36"/>
        </w:rPr>
      </w:pPr>
    </w:p>
    <w:p w14:paraId="66E50281" w14:textId="3B0E930B" w:rsidR="00BA5E89" w:rsidRPr="009A1F33" w:rsidRDefault="00BA5E89" w:rsidP="00BA5E89">
      <w:pPr>
        <w:pStyle w:val="p3"/>
        <w:rPr>
          <w:rFonts w:ascii="Times New Roman" w:hAnsi="Times New Roman"/>
          <w:sz w:val="32"/>
          <w:szCs w:val="32"/>
        </w:rPr>
      </w:pPr>
      <w:r w:rsidRPr="009A1F33">
        <w:rPr>
          <w:rFonts w:ascii="Times New Roman" w:hAnsi="Times New Roman"/>
          <w:sz w:val="32"/>
          <w:szCs w:val="32"/>
        </w:rPr>
        <w:t>These non-verbal behaviors and cues can contradict what you think is expected of you in</w:t>
      </w:r>
      <w:r w:rsidR="009A1F33">
        <w:rPr>
          <w:rFonts w:ascii="Times New Roman" w:hAnsi="Times New Roman"/>
          <w:sz w:val="32"/>
          <w:szCs w:val="32"/>
        </w:rPr>
        <w:t xml:space="preserve"> </w:t>
      </w:r>
      <w:r w:rsidRPr="009A1F33">
        <w:rPr>
          <w:rFonts w:ascii="Times New Roman" w:hAnsi="Times New Roman"/>
          <w:sz w:val="32"/>
          <w:szCs w:val="32"/>
        </w:rPr>
        <w:t>situations such as in the workplace, with superiors, and when in emotional conversations.</w:t>
      </w:r>
    </w:p>
    <w:p w14:paraId="2721E03B" w14:textId="77777777" w:rsidR="002A552A" w:rsidRPr="00BA5E89" w:rsidRDefault="002A552A" w:rsidP="00BA5E89">
      <w:pPr>
        <w:pStyle w:val="p3"/>
        <w:rPr>
          <w:rFonts w:ascii="Times New Roman" w:hAnsi="Times New Roman"/>
          <w:sz w:val="36"/>
          <w:szCs w:val="36"/>
        </w:rPr>
      </w:pPr>
    </w:p>
    <w:p w14:paraId="7A9DEC4C" w14:textId="77777777" w:rsidR="00BA5E89" w:rsidRPr="00B82A3C" w:rsidRDefault="00BA5E89" w:rsidP="00BA5E89">
      <w:pPr>
        <w:pStyle w:val="p1"/>
        <w:rPr>
          <w:rFonts w:ascii="Times New Roman" w:hAnsi="Times New Roman"/>
          <w:b/>
          <w:bCs/>
          <w:color w:val="000000" w:themeColor="text1"/>
          <w:sz w:val="36"/>
          <w:szCs w:val="36"/>
        </w:rPr>
      </w:pPr>
      <w:r w:rsidRPr="00B82A3C">
        <w:rPr>
          <w:rFonts w:ascii="Times New Roman" w:hAnsi="Times New Roman"/>
          <w:b/>
          <w:bCs/>
          <w:color w:val="000000" w:themeColor="text1"/>
          <w:sz w:val="36"/>
          <w:szCs w:val="36"/>
        </w:rPr>
        <w:t>What can you do about Non-Verbal Communication?</w:t>
      </w:r>
    </w:p>
    <w:p w14:paraId="0B9C2F6A" w14:textId="77777777" w:rsidR="00B82A3C" w:rsidRPr="00BA5E89" w:rsidRDefault="00B82A3C" w:rsidP="00BA5E89">
      <w:pPr>
        <w:pStyle w:val="p1"/>
        <w:rPr>
          <w:rFonts w:ascii="Times New Roman" w:hAnsi="Times New Roman"/>
          <w:sz w:val="36"/>
          <w:szCs w:val="36"/>
        </w:rPr>
      </w:pPr>
    </w:p>
    <w:p w14:paraId="73BA70D9" w14:textId="160149D7" w:rsidR="00BA5E89" w:rsidRPr="00B82A3C" w:rsidRDefault="00BA5E89" w:rsidP="00BA5E89">
      <w:pPr>
        <w:pStyle w:val="p3"/>
        <w:rPr>
          <w:rFonts w:ascii="Times New Roman" w:hAnsi="Times New Roman"/>
          <w:sz w:val="32"/>
          <w:szCs w:val="32"/>
        </w:rPr>
      </w:pPr>
      <w:r w:rsidRPr="00B82A3C">
        <w:rPr>
          <w:rFonts w:ascii="Times New Roman" w:hAnsi="Times New Roman"/>
          <w:sz w:val="32"/>
          <w:szCs w:val="32"/>
        </w:rPr>
        <w:t>Most people follow the "Actions speak louder than words" rule. It is necessary to be actively</w:t>
      </w:r>
      <w:r w:rsidR="00B82A3C">
        <w:rPr>
          <w:rFonts w:ascii="Times New Roman" w:hAnsi="Times New Roman"/>
          <w:sz w:val="32"/>
          <w:szCs w:val="32"/>
        </w:rPr>
        <w:t xml:space="preserve"> </w:t>
      </w:r>
      <w:r w:rsidRPr="00B82A3C">
        <w:rPr>
          <w:rFonts w:ascii="Times New Roman" w:hAnsi="Times New Roman"/>
          <w:sz w:val="32"/>
          <w:szCs w:val="32"/>
        </w:rPr>
        <w:t>aware of your non-verbal communication because, unlike much verbal communication, you</w:t>
      </w:r>
      <w:r w:rsidR="00B82A3C">
        <w:rPr>
          <w:rFonts w:ascii="Times New Roman" w:hAnsi="Times New Roman"/>
          <w:sz w:val="32"/>
          <w:szCs w:val="32"/>
        </w:rPr>
        <w:t xml:space="preserve"> </w:t>
      </w:r>
      <w:r w:rsidRPr="00B82A3C">
        <w:rPr>
          <w:rFonts w:ascii="Times New Roman" w:hAnsi="Times New Roman"/>
          <w:sz w:val="32"/>
          <w:szCs w:val="32"/>
        </w:rPr>
        <w:t>cannot amend what cues you set o</w:t>
      </w:r>
      <w:r w:rsidR="00B82A3C">
        <w:rPr>
          <w:rFonts w:ascii="Times New Roman" w:hAnsi="Times New Roman"/>
          <w:sz w:val="32"/>
          <w:szCs w:val="32"/>
        </w:rPr>
        <w:t>ut</w:t>
      </w:r>
      <w:r w:rsidRPr="00B82A3C">
        <w:rPr>
          <w:rStyle w:val="apple-converted-space"/>
          <w:rFonts w:ascii="Times New Roman" w:eastAsiaTheme="majorEastAsia" w:hAnsi="Times New Roman"/>
          <w:sz w:val="32"/>
          <w:szCs w:val="32"/>
        </w:rPr>
        <w:t> </w:t>
      </w:r>
      <w:r w:rsidRPr="00B82A3C">
        <w:rPr>
          <w:rFonts w:ascii="Times New Roman" w:hAnsi="Times New Roman"/>
          <w:sz w:val="32"/>
          <w:szCs w:val="32"/>
        </w:rPr>
        <w:t>and the perception the other person created.</w:t>
      </w:r>
    </w:p>
    <w:p w14:paraId="32CF7D26" w14:textId="77777777" w:rsidR="00B82A3C" w:rsidRPr="00B82A3C" w:rsidRDefault="00B82A3C" w:rsidP="00BA5E89">
      <w:pPr>
        <w:pStyle w:val="p3"/>
        <w:rPr>
          <w:rFonts w:ascii="Times New Roman" w:hAnsi="Times New Roman"/>
          <w:sz w:val="32"/>
          <w:szCs w:val="32"/>
        </w:rPr>
      </w:pPr>
    </w:p>
    <w:p w14:paraId="5288175D" w14:textId="77777777" w:rsidR="00BA5E89" w:rsidRPr="00AA6140" w:rsidRDefault="00BA5E89" w:rsidP="00BA5E89">
      <w:pPr>
        <w:pStyle w:val="p3"/>
        <w:rPr>
          <w:rFonts w:ascii="Times New Roman" w:hAnsi="Times New Roman"/>
          <w:sz w:val="32"/>
          <w:szCs w:val="32"/>
        </w:rPr>
      </w:pPr>
      <w:r w:rsidRPr="00AA6140">
        <w:rPr>
          <w:rFonts w:ascii="Times New Roman" w:hAnsi="Times New Roman"/>
          <w:sz w:val="32"/>
          <w:szCs w:val="32"/>
        </w:rPr>
        <w:t>So, what can you do to help control these behaviors?</w:t>
      </w:r>
    </w:p>
    <w:p w14:paraId="04F631D1" w14:textId="77777777" w:rsidR="00B82A3C" w:rsidRPr="00BA5E89" w:rsidRDefault="00B82A3C" w:rsidP="00BA5E89">
      <w:pPr>
        <w:pStyle w:val="p3"/>
        <w:rPr>
          <w:rFonts w:ascii="Times New Roman" w:hAnsi="Times New Roman"/>
          <w:sz w:val="36"/>
          <w:szCs w:val="36"/>
        </w:rPr>
      </w:pPr>
    </w:p>
    <w:p w14:paraId="2B2D3D99" w14:textId="7979E9F0" w:rsidR="00BA5E89" w:rsidRPr="00AA6140" w:rsidRDefault="00BA5E89" w:rsidP="00BA5E89">
      <w:pPr>
        <w:pStyle w:val="p3"/>
        <w:rPr>
          <w:rFonts w:ascii="Times New Roman" w:hAnsi="Times New Roman"/>
          <w:sz w:val="32"/>
          <w:szCs w:val="32"/>
        </w:rPr>
      </w:pPr>
      <w:r w:rsidRPr="00AA6140">
        <w:rPr>
          <w:rFonts w:ascii="Times New Roman" w:hAnsi="Times New Roman"/>
          <w:b/>
          <w:bCs/>
          <w:sz w:val="32"/>
          <w:szCs w:val="32"/>
        </w:rPr>
        <w:t>Practice hyperawareness of your physical responses:</w:t>
      </w:r>
      <w:r w:rsidRPr="00AA6140">
        <w:rPr>
          <w:rFonts w:ascii="Times New Roman" w:hAnsi="Times New Roman"/>
          <w:sz w:val="32"/>
          <w:szCs w:val="32"/>
        </w:rPr>
        <w:t xml:space="preserve"> Take some time to figure out some</w:t>
      </w:r>
      <w:r w:rsidR="00AA6140">
        <w:rPr>
          <w:rFonts w:ascii="Times New Roman" w:hAnsi="Times New Roman"/>
          <w:sz w:val="32"/>
          <w:szCs w:val="32"/>
        </w:rPr>
        <w:t xml:space="preserve"> </w:t>
      </w:r>
      <w:r w:rsidRPr="00AA6140">
        <w:rPr>
          <w:rFonts w:ascii="Times New Roman" w:hAnsi="Times New Roman"/>
          <w:sz w:val="32"/>
          <w:szCs w:val="32"/>
        </w:rPr>
        <w:t>of your most common non-verbal reactions. Then, practice becoming aware of when they</w:t>
      </w:r>
      <w:r w:rsidR="00AA6140">
        <w:rPr>
          <w:rFonts w:ascii="Times New Roman" w:hAnsi="Times New Roman"/>
          <w:sz w:val="32"/>
          <w:szCs w:val="32"/>
        </w:rPr>
        <w:t xml:space="preserve"> </w:t>
      </w:r>
      <w:r w:rsidRPr="00AA6140">
        <w:rPr>
          <w:rFonts w:ascii="Times New Roman" w:hAnsi="Times New Roman"/>
          <w:sz w:val="32"/>
          <w:szCs w:val="32"/>
        </w:rPr>
        <w:t>come up in certain situations.</w:t>
      </w:r>
    </w:p>
    <w:p w14:paraId="37324389" w14:textId="77777777" w:rsidR="00B82A3C" w:rsidRPr="00BA5E89" w:rsidRDefault="00B82A3C" w:rsidP="00BA5E89">
      <w:pPr>
        <w:pStyle w:val="p3"/>
        <w:rPr>
          <w:rFonts w:ascii="Times New Roman" w:hAnsi="Times New Roman"/>
          <w:sz w:val="36"/>
          <w:szCs w:val="36"/>
        </w:rPr>
      </w:pPr>
    </w:p>
    <w:p w14:paraId="40173417" w14:textId="753279D3" w:rsidR="00BA5E89" w:rsidRPr="00AA6140" w:rsidRDefault="00BA5E89" w:rsidP="00BA5E89">
      <w:pPr>
        <w:pStyle w:val="p3"/>
        <w:rPr>
          <w:rStyle w:val="s2"/>
          <w:rFonts w:ascii="Times New Roman" w:hAnsi="Times New Roman"/>
          <w:sz w:val="32"/>
          <w:szCs w:val="32"/>
        </w:rPr>
      </w:pPr>
      <w:r w:rsidRPr="00AA6140">
        <w:rPr>
          <w:rFonts w:ascii="Times New Roman" w:hAnsi="Times New Roman"/>
          <w:b/>
          <w:bCs/>
          <w:sz w:val="32"/>
          <w:szCs w:val="32"/>
        </w:rPr>
        <w:t>Become familiar with others' perceptions of your non-verbal communication:</w:t>
      </w:r>
      <w:r w:rsidRPr="00AA6140">
        <w:rPr>
          <w:rFonts w:ascii="Times New Roman" w:hAnsi="Times New Roman"/>
          <w:sz w:val="32"/>
          <w:szCs w:val="32"/>
        </w:rPr>
        <w:t xml:space="preserve"> Talk with</w:t>
      </w:r>
      <w:r w:rsidR="00AA6140">
        <w:rPr>
          <w:rFonts w:ascii="Times New Roman" w:hAnsi="Times New Roman"/>
          <w:sz w:val="32"/>
          <w:szCs w:val="32"/>
        </w:rPr>
        <w:t xml:space="preserve"> </w:t>
      </w:r>
      <w:r w:rsidRPr="00AA6140">
        <w:rPr>
          <w:rFonts w:ascii="Times New Roman" w:hAnsi="Times New Roman"/>
          <w:sz w:val="32"/>
          <w:szCs w:val="32"/>
        </w:rPr>
        <w:t>your peers, family members, or anyone you are comfortable with and get their input</w:t>
      </w:r>
      <w:r w:rsidR="00AA6140">
        <w:rPr>
          <w:rFonts w:ascii="Times New Roman" w:hAnsi="Times New Roman"/>
          <w:sz w:val="32"/>
          <w:szCs w:val="32"/>
        </w:rPr>
        <w:t xml:space="preserve"> </w:t>
      </w:r>
      <w:r w:rsidRPr="00AA6140">
        <w:rPr>
          <w:rStyle w:val="s2"/>
          <w:rFonts w:ascii="Times New Roman" w:eastAsiaTheme="majorEastAsia" w:hAnsi="Times New Roman"/>
          <w:sz w:val="32"/>
          <w:szCs w:val="32"/>
        </w:rPr>
        <w:t>about your common reactions. This can help you become more aware of the signals you</w:t>
      </w:r>
      <w:r w:rsidR="00AA6140">
        <w:rPr>
          <w:rFonts w:ascii="Times New Roman" w:hAnsi="Times New Roman"/>
          <w:sz w:val="32"/>
          <w:szCs w:val="32"/>
        </w:rPr>
        <w:t xml:space="preserve"> </w:t>
      </w:r>
      <w:r w:rsidRPr="00AA6140">
        <w:rPr>
          <w:rStyle w:val="s2"/>
          <w:rFonts w:ascii="Times New Roman" w:eastAsiaTheme="majorEastAsia" w:hAnsi="Times New Roman"/>
          <w:sz w:val="32"/>
          <w:szCs w:val="32"/>
        </w:rPr>
        <w:t>are sending unintentionally and help you work towards de-escalating situations.</w:t>
      </w:r>
    </w:p>
    <w:p w14:paraId="55877929" w14:textId="77777777" w:rsidR="00B82A3C" w:rsidRPr="00BA5E89" w:rsidRDefault="00B82A3C" w:rsidP="00BA5E89">
      <w:pPr>
        <w:pStyle w:val="p3"/>
        <w:rPr>
          <w:rFonts w:ascii="Times New Roman" w:hAnsi="Times New Roman"/>
          <w:sz w:val="36"/>
          <w:szCs w:val="36"/>
        </w:rPr>
      </w:pPr>
    </w:p>
    <w:p w14:paraId="7C25C2F7" w14:textId="6DE868C3" w:rsidR="00BA5E89" w:rsidRPr="00AA6140" w:rsidRDefault="00BA5E89" w:rsidP="00BA5E89">
      <w:pPr>
        <w:pStyle w:val="p3"/>
        <w:rPr>
          <w:rFonts w:ascii="Times New Roman" w:hAnsi="Times New Roman"/>
          <w:sz w:val="32"/>
          <w:szCs w:val="32"/>
        </w:rPr>
      </w:pPr>
      <w:r w:rsidRPr="00AA6140">
        <w:rPr>
          <w:rStyle w:val="s2"/>
          <w:rFonts w:ascii="Times New Roman" w:eastAsiaTheme="majorEastAsia" w:hAnsi="Times New Roman"/>
          <w:b/>
          <w:bCs/>
          <w:sz w:val="32"/>
          <w:szCs w:val="32"/>
        </w:rPr>
        <w:t>Actively listen:</w:t>
      </w:r>
      <w:r w:rsidRPr="00AA6140">
        <w:rPr>
          <w:rStyle w:val="s2"/>
          <w:rFonts w:ascii="Times New Roman" w:eastAsiaTheme="majorEastAsia" w:hAnsi="Times New Roman"/>
          <w:sz w:val="32"/>
          <w:szCs w:val="32"/>
        </w:rPr>
        <w:t xml:space="preserve"> When you practice active listening</w:t>
      </w:r>
      <w:r w:rsidR="00AA6140">
        <w:rPr>
          <w:rStyle w:val="s2"/>
          <w:rFonts w:ascii="Times New Roman" w:eastAsiaTheme="majorEastAsia" w:hAnsi="Times New Roman"/>
          <w:sz w:val="32"/>
          <w:szCs w:val="32"/>
        </w:rPr>
        <w:t>,</w:t>
      </w:r>
      <w:r w:rsidRPr="00AA6140">
        <w:rPr>
          <w:rStyle w:val="s2"/>
          <w:rFonts w:ascii="Times New Roman" w:eastAsiaTheme="majorEastAsia" w:hAnsi="Times New Roman"/>
          <w:sz w:val="32"/>
          <w:szCs w:val="32"/>
        </w:rPr>
        <w:t xml:space="preserve"> you aim to listen first without forming</w:t>
      </w:r>
      <w:r w:rsidR="00AA6140">
        <w:rPr>
          <w:rFonts w:ascii="Times New Roman" w:hAnsi="Times New Roman"/>
          <w:sz w:val="32"/>
          <w:szCs w:val="32"/>
        </w:rPr>
        <w:t xml:space="preserve"> </w:t>
      </w:r>
      <w:r w:rsidRPr="00AA6140">
        <w:rPr>
          <w:rStyle w:val="s2"/>
          <w:rFonts w:ascii="Times New Roman" w:eastAsiaTheme="majorEastAsia" w:hAnsi="Times New Roman"/>
          <w:sz w:val="32"/>
          <w:szCs w:val="32"/>
        </w:rPr>
        <w:t>a response immediately. Give the person your full attention, attempt to empathize with</w:t>
      </w:r>
      <w:r w:rsidR="00AA6140">
        <w:rPr>
          <w:rFonts w:ascii="Times New Roman" w:hAnsi="Times New Roman"/>
          <w:sz w:val="32"/>
          <w:szCs w:val="32"/>
        </w:rPr>
        <w:t xml:space="preserve"> </w:t>
      </w:r>
      <w:r w:rsidRPr="00AA6140">
        <w:rPr>
          <w:rStyle w:val="s2"/>
          <w:rFonts w:ascii="Times New Roman" w:eastAsiaTheme="majorEastAsia" w:hAnsi="Times New Roman"/>
          <w:sz w:val="32"/>
          <w:szCs w:val="32"/>
        </w:rPr>
        <w:t>what they are saying, then try rephrasing and summarizing what they said. This process</w:t>
      </w:r>
      <w:r w:rsidR="00AA6140">
        <w:rPr>
          <w:rFonts w:ascii="Times New Roman" w:hAnsi="Times New Roman"/>
          <w:sz w:val="32"/>
          <w:szCs w:val="32"/>
        </w:rPr>
        <w:t xml:space="preserve"> </w:t>
      </w:r>
      <w:r w:rsidRPr="00AA6140">
        <w:rPr>
          <w:rStyle w:val="s2"/>
          <w:rFonts w:ascii="Times New Roman" w:eastAsiaTheme="majorEastAsia" w:hAnsi="Times New Roman"/>
          <w:sz w:val="32"/>
          <w:szCs w:val="32"/>
        </w:rPr>
        <w:t>not only helps you to slow down and control your initial response, but it also shows the</w:t>
      </w:r>
    </w:p>
    <w:p w14:paraId="4FB5826E" w14:textId="056424E7" w:rsidR="00BA5E89" w:rsidRPr="00AA6140" w:rsidRDefault="00AA6140" w:rsidP="00BA5E89">
      <w:pPr>
        <w:pStyle w:val="p3"/>
        <w:rPr>
          <w:rStyle w:val="s2"/>
          <w:rFonts w:ascii="Times New Roman" w:eastAsiaTheme="majorEastAsia" w:hAnsi="Times New Roman"/>
          <w:sz w:val="32"/>
          <w:szCs w:val="32"/>
        </w:rPr>
      </w:pPr>
      <w:r>
        <w:rPr>
          <w:rStyle w:val="s2"/>
          <w:rFonts w:ascii="Times New Roman" w:eastAsiaTheme="majorEastAsia" w:hAnsi="Times New Roman"/>
          <w:sz w:val="32"/>
          <w:szCs w:val="32"/>
        </w:rPr>
        <w:t>an</w:t>
      </w:r>
      <w:r w:rsidR="00BA5E89" w:rsidRPr="00AA6140">
        <w:rPr>
          <w:rStyle w:val="s2"/>
          <w:rFonts w:ascii="Times New Roman" w:eastAsiaTheme="majorEastAsia" w:hAnsi="Times New Roman"/>
          <w:sz w:val="32"/>
          <w:szCs w:val="32"/>
        </w:rPr>
        <w:t xml:space="preserve">other person that you are </w:t>
      </w:r>
      <w:proofErr w:type="gramStart"/>
      <w:r w:rsidR="00BA5E89" w:rsidRPr="00AA6140">
        <w:rPr>
          <w:rStyle w:val="s2"/>
          <w:rFonts w:ascii="Times New Roman" w:eastAsiaTheme="majorEastAsia" w:hAnsi="Times New Roman"/>
          <w:sz w:val="32"/>
          <w:szCs w:val="32"/>
        </w:rPr>
        <w:t>making an e</w:t>
      </w:r>
      <w:r>
        <w:rPr>
          <w:rStyle w:val="s2"/>
          <w:rFonts w:ascii="Times New Roman" w:eastAsiaTheme="majorEastAsia" w:hAnsi="Times New Roman"/>
          <w:sz w:val="32"/>
          <w:szCs w:val="32"/>
        </w:rPr>
        <w:t>ff</w:t>
      </w:r>
      <w:r w:rsidR="00BA5E89" w:rsidRPr="00AA6140">
        <w:rPr>
          <w:rStyle w:val="s2"/>
          <w:rFonts w:ascii="Times New Roman" w:eastAsiaTheme="majorEastAsia" w:hAnsi="Times New Roman"/>
          <w:sz w:val="32"/>
          <w:szCs w:val="32"/>
        </w:rPr>
        <w:t>ort</w:t>
      </w:r>
      <w:proofErr w:type="gramEnd"/>
      <w:r w:rsidR="00BA5E89" w:rsidRPr="00AA6140">
        <w:rPr>
          <w:rStyle w:val="s2"/>
          <w:rFonts w:ascii="Times New Roman" w:eastAsiaTheme="majorEastAsia" w:hAnsi="Times New Roman"/>
          <w:sz w:val="32"/>
          <w:szCs w:val="32"/>
        </w:rPr>
        <w:t xml:space="preserve"> to understand the issue and find a solution.</w:t>
      </w:r>
    </w:p>
    <w:p w14:paraId="34BE4D3F" w14:textId="77777777" w:rsidR="00B82A3C" w:rsidRPr="00BA5E89" w:rsidRDefault="00B82A3C" w:rsidP="00BA5E89">
      <w:pPr>
        <w:pStyle w:val="p3"/>
        <w:rPr>
          <w:rFonts w:ascii="Times New Roman" w:hAnsi="Times New Roman"/>
          <w:sz w:val="36"/>
          <w:szCs w:val="36"/>
        </w:rPr>
      </w:pPr>
    </w:p>
    <w:p w14:paraId="678A1DA0" w14:textId="081DA275" w:rsidR="00BA5E89" w:rsidRPr="00994512" w:rsidRDefault="00BA5E89" w:rsidP="00BA5E89">
      <w:pPr>
        <w:pStyle w:val="p3"/>
        <w:rPr>
          <w:rStyle w:val="s2"/>
          <w:rFonts w:ascii="Times New Roman" w:hAnsi="Times New Roman"/>
          <w:sz w:val="32"/>
          <w:szCs w:val="32"/>
        </w:rPr>
      </w:pPr>
      <w:r w:rsidRPr="00994512">
        <w:rPr>
          <w:rStyle w:val="s2"/>
          <w:rFonts w:ascii="Times New Roman" w:eastAsiaTheme="majorEastAsia" w:hAnsi="Times New Roman"/>
          <w:sz w:val="32"/>
          <w:szCs w:val="32"/>
        </w:rPr>
        <w:t>Remember, these behaviors have the potential to disrupt or even end conversations before</w:t>
      </w:r>
      <w:r w:rsidR="00994512">
        <w:rPr>
          <w:rFonts w:ascii="Times New Roman" w:hAnsi="Times New Roman"/>
          <w:sz w:val="32"/>
          <w:szCs w:val="32"/>
        </w:rPr>
        <w:t xml:space="preserve"> </w:t>
      </w:r>
      <w:r w:rsidRPr="00994512">
        <w:rPr>
          <w:rStyle w:val="s2"/>
          <w:rFonts w:ascii="Times New Roman" w:eastAsiaTheme="majorEastAsia" w:hAnsi="Times New Roman"/>
          <w:sz w:val="32"/>
          <w:szCs w:val="32"/>
        </w:rPr>
        <w:t xml:space="preserve">anything is said. They also have the potential </w:t>
      </w:r>
      <w:r w:rsidR="00994512">
        <w:rPr>
          <w:rStyle w:val="s2"/>
          <w:rFonts w:ascii="Times New Roman" w:eastAsiaTheme="majorEastAsia" w:hAnsi="Times New Roman"/>
          <w:sz w:val="32"/>
          <w:szCs w:val="32"/>
        </w:rPr>
        <w:t xml:space="preserve">to </w:t>
      </w:r>
      <w:r w:rsidRPr="00994512">
        <w:rPr>
          <w:rStyle w:val="s2"/>
          <w:rFonts w:ascii="Times New Roman" w:eastAsiaTheme="majorEastAsia" w:hAnsi="Times New Roman"/>
          <w:sz w:val="32"/>
          <w:szCs w:val="32"/>
        </w:rPr>
        <w:t>escalat</w:t>
      </w:r>
      <w:r w:rsidR="00994512">
        <w:rPr>
          <w:rStyle w:val="s2"/>
          <w:rFonts w:ascii="Times New Roman" w:eastAsiaTheme="majorEastAsia" w:hAnsi="Times New Roman"/>
          <w:sz w:val="32"/>
          <w:szCs w:val="32"/>
        </w:rPr>
        <w:t>e</w:t>
      </w:r>
      <w:r w:rsidRPr="00994512">
        <w:rPr>
          <w:rStyle w:val="s2"/>
          <w:rFonts w:ascii="Times New Roman" w:eastAsiaTheme="majorEastAsia" w:hAnsi="Times New Roman"/>
          <w:sz w:val="32"/>
          <w:szCs w:val="32"/>
        </w:rPr>
        <w:t xml:space="preserve"> conflict. Taking the time to</w:t>
      </w:r>
      <w:r w:rsidR="00994512">
        <w:rPr>
          <w:rFonts w:ascii="Times New Roman" w:hAnsi="Times New Roman"/>
          <w:sz w:val="32"/>
          <w:szCs w:val="32"/>
        </w:rPr>
        <w:t xml:space="preserve"> </w:t>
      </w:r>
      <w:r w:rsidRPr="00994512">
        <w:rPr>
          <w:rStyle w:val="s2"/>
          <w:rFonts w:ascii="Times New Roman" w:eastAsiaTheme="majorEastAsia" w:hAnsi="Times New Roman"/>
          <w:sz w:val="32"/>
          <w:szCs w:val="32"/>
        </w:rPr>
        <w:t>become familiar with your non-verbal behaviors can benefit you in many settings.</w:t>
      </w:r>
      <w:r w:rsidR="00994512">
        <w:rPr>
          <w:rFonts w:ascii="Times New Roman" w:hAnsi="Times New Roman"/>
          <w:sz w:val="32"/>
          <w:szCs w:val="32"/>
        </w:rPr>
        <w:t xml:space="preserve"> </w:t>
      </w:r>
      <w:r w:rsidRPr="00994512">
        <w:rPr>
          <w:rStyle w:val="s2"/>
          <w:rFonts w:ascii="Times New Roman" w:eastAsiaTheme="majorEastAsia" w:hAnsi="Times New Roman"/>
          <w:sz w:val="32"/>
          <w:szCs w:val="32"/>
        </w:rPr>
        <w:t>Conversations with friends, professors, supervisors, and colleagues can improve.</w:t>
      </w:r>
    </w:p>
    <w:p w14:paraId="1BB7D14C" w14:textId="77777777" w:rsidR="00B82A3C" w:rsidRDefault="00B82A3C" w:rsidP="00BA5E89">
      <w:pPr>
        <w:pStyle w:val="p3"/>
        <w:rPr>
          <w:rStyle w:val="s2"/>
          <w:rFonts w:ascii="Times New Roman" w:eastAsiaTheme="majorEastAsia" w:hAnsi="Times New Roman"/>
          <w:sz w:val="36"/>
          <w:szCs w:val="36"/>
        </w:rPr>
      </w:pPr>
    </w:p>
    <w:p w14:paraId="70C5F009" w14:textId="77777777" w:rsidR="00B82A3C" w:rsidRPr="00BA5E89" w:rsidRDefault="00B82A3C" w:rsidP="00BA5E89">
      <w:pPr>
        <w:pStyle w:val="p3"/>
        <w:rPr>
          <w:rFonts w:ascii="Times New Roman" w:hAnsi="Times New Roman"/>
          <w:sz w:val="36"/>
          <w:szCs w:val="36"/>
        </w:rPr>
      </w:pPr>
    </w:p>
    <w:p w14:paraId="0A9724CD" w14:textId="77777777" w:rsidR="00994512" w:rsidRDefault="00994512" w:rsidP="00BA5E89">
      <w:pPr>
        <w:pStyle w:val="p3"/>
        <w:rPr>
          <w:rStyle w:val="s2"/>
          <w:rFonts w:ascii="Times New Roman" w:eastAsiaTheme="majorEastAsia" w:hAnsi="Times New Roman"/>
          <w:sz w:val="32"/>
          <w:szCs w:val="32"/>
        </w:rPr>
      </w:pPr>
    </w:p>
    <w:p w14:paraId="2C9A1027" w14:textId="77777777" w:rsidR="00994512" w:rsidRDefault="00994512" w:rsidP="00BA5E89">
      <w:pPr>
        <w:pStyle w:val="p3"/>
        <w:rPr>
          <w:rStyle w:val="s2"/>
          <w:rFonts w:ascii="Times New Roman" w:eastAsiaTheme="majorEastAsia" w:hAnsi="Times New Roman"/>
          <w:sz w:val="32"/>
          <w:szCs w:val="32"/>
        </w:rPr>
      </w:pPr>
    </w:p>
    <w:p w14:paraId="65DFE860" w14:textId="77777777" w:rsidR="00994512" w:rsidRDefault="00994512" w:rsidP="00BA5E89">
      <w:pPr>
        <w:pStyle w:val="p3"/>
        <w:rPr>
          <w:rStyle w:val="s2"/>
          <w:rFonts w:ascii="Times New Roman" w:eastAsiaTheme="majorEastAsia" w:hAnsi="Times New Roman"/>
          <w:sz w:val="32"/>
          <w:szCs w:val="32"/>
        </w:rPr>
      </w:pPr>
    </w:p>
    <w:p w14:paraId="66E11A69" w14:textId="77777777" w:rsidR="00994512" w:rsidRDefault="00994512" w:rsidP="00BA5E89">
      <w:pPr>
        <w:pStyle w:val="p3"/>
        <w:rPr>
          <w:rStyle w:val="s2"/>
          <w:rFonts w:ascii="Times New Roman" w:eastAsiaTheme="majorEastAsia" w:hAnsi="Times New Roman"/>
          <w:sz w:val="32"/>
          <w:szCs w:val="32"/>
        </w:rPr>
      </w:pPr>
    </w:p>
    <w:p w14:paraId="1398D292" w14:textId="77777777" w:rsidR="00994512" w:rsidRDefault="00994512" w:rsidP="00BA5E89">
      <w:pPr>
        <w:pStyle w:val="p3"/>
        <w:rPr>
          <w:rStyle w:val="s2"/>
          <w:rFonts w:ascii="Times New Roman" w:eastAsiaTheme="majorEastAsia" w:hAnsi="Times New Roman"/>
          <w:sz w:val="32"/>
          <w:szCs w:val="32"/>
        </w:rPr>
      </w:pPr>
    </w:p>
    <w:p w14:paraId="7D13DB18" w14:textId="77777777" w:rsidR="00994512" w:rsidRDefault="00994512" w:rsidP="00BA5E89">
      <w:pPr>
        <w:pStyle w:val="p3"/>
        <w:rPr>
          <w:rStyle w:val="s2"/>
          <w:rFonts w:ascii="Times New Roman" w:eastAsiaTheme="majorEastAsia" w:hAnsi="Times New Roman"/>
          <w:sz w:val="32"/>
          <w:szCs w:val="32"/>
        </w:rPr>
      </w:pPr>
    </w:p>
    <w:p w14:paraId="389F613C" w14:textId="68D2E123" w:rsidR="00BA5E89" w:rsidRPr="00994512" w:rsidRDefault="00BA5E89" w:rsidP="00BA5E89">
      <w:pPr>
        <w:pStyle w:val="p3"/>
        <w:rPr>
          <w:rFonts w:ascii="Times New Roman" w:hAnsi="Times New Roman"/>
          <w:sz w:val="32"/>
          <w:szCs w:val="32"/>
        </w:rPr>
      </w:pPr>
      <w:r w:rsidRPr="00994512">
        <w:rPr>
          <w:rStyle w:val="s2"/>
          <w:rFonts w:ascii="Times New Roman" w:eastAsiaTheme="majorEastAsia" w:hAnsi="Times New Roman"/>
          <w:sz w:val="32"/>
          <w:szCs w:val="32"/>
        </w:rPr>
        <w:lastRenderedPageBreak/>
        <w:t>Sources:</w:t>
      </w:r>
    </w:p>
    <w:p w14:paraId="55621A08" w14:textId="77777777" w:rsidR="00BA5E89" w:rsidRPr="00994512" w:rsidRDefault="00BA5E89" w:rsidP="00BA5E89">
      <w:pPr>
        <w:pStyle w:val="p3"/>
        <w:rPr>
          <w:rFonts w:ascii="Times New Roman" w:hAnsi="Times New Roman"/>
          <w:sz w:val="32"/>
          <w:szCs w:val="32"/>
        </w:rPr>
      </w:pPr>
      <w:r w:rsidRPr="00994512">
        <w:rPr>
          <w:rStyle w:val="s2"/>
          <w:rFonts w:ascii="Times New Roman" w:eastAsiaTheme="majorEastAsia" w:hAnsi="Times New Roman"/>
          <w:sz w:val="32"/>
          <w:szCs w:val="32"/>
        </w:rPr>
        <w:t xml:space="preserve">Hurdle, L. (2021, March 16). Conflict resolution for </w:t>
      </w:r>
      <w:proofErr w:type="gramStart"/>
      <w:r w:rsidRPr="00994512">
        <w:rPr>
          <w:rStyle w:val="s2"/>
          <w:rFonts w:ascii="Times New Roman" w:eastAsiaTheme="majorEastAsia" w:hAnsi="Times New Roman"/>
          <w:sz w:val="32"/>
          <w:szCs w:val="32"/>
        </w:rPr>
        <w:t>beginners</w:t>
      </w:r>
      <w:proofErr w:type="gramEnd"/>
      <w:r w:rsidRPr="00994512">
        <w:rPr>
          <w:rStyle w:val="s2"/>
          <w:rFonts w:ascii="Times New Roman" w:eastAsiaTheme="majorEastAsia" w:hAnsi="Times New Roman"/>
          <w:sz w:val="32"/>
          <w:szCs w:val="32"/>
        </w:rPr>
        <w:t xml:space="preserve"> online class: </w:t>
      </w:r>
      <w:proofErr w:type="spellStart"/>
      <w:r w:rsidRPr="00994512">
        <w:rPr>
          <w:rStyle w:val="s2"/>
          <w:rFonts w:ascii="Times New Roman" w:eastAsiaTheme="majorEastAsia" w:hAnsi="Times New Roman"/>
          <w:sz w:val="32"/>
          <w:szCs w:val="32"/>
        </w:rPr>
        <w:t>Linkedin</w:t>
      </w:r>
      <w:proofErr w:type="spellEnd"/>
      <w:r w:rsidRPr="00994512">
        <w:rPr>
          <w:rStyle w:val="s2"/>
          <w:rFonts w:ascii="Times New Roman" w:eastAsiaTheme="majorEastAsia" w:hAnsi="Times New Roman"/>
          <w:sz w:val="32"/>
          <w:szCs w:val="32"/>
        </w:rPr>
        <w:t xml:space="preserve"> learning, formerly</w:t>
      </w:r>
    </w:p>
    <w:p w14:paraId="2F8D7994" w14:textId="77777777" w:rsidR="00BA5E89" w:rsidRPr="00994512" w:rsidRDefault="00BA5E89" w:rsidP="00BA5E89">
      <w:pPr>
        <w:pStyle w:val="p3"/>
        <w:rPr>
          <w:rFonts w:ascii="Times New Roman" w:hAnsi="Times New Roman"/>
          <w:sz w:val="32"/>
          <w:szCs w:val="32"/>
        </w:rPr>
      </w:pPr>
      <w:r w:rsidRPr="00994512">
        <w:rPr>
          <w:rStyle w:val="s2"/>
          <w:rFonts w:ascii="Times New Roman" w:eastAsiaTheme="majorEastAsia" w:hAnsi="Times New Roman"/>
          <w:sz w:val="32"/>
          <w:szCs w:val="32"/>
        </w:rPr>
        <w:t>Lynda.com. LinkedIn. Retrieved March 23, 2023, from https://www.linkedin.com/learning/conflict-</w:t>
      </w:r>
    </w:p>
    <w:p w14:paraId="617DDFFB" w14:textId="77777777" w:rsidR="00BA5E89" w:rsidRPr="00994512" w:rsidRDefault="00BA5E89" w:rsidP="00BA5E89">
      <w:pPr>
        <w:pStyle w:val="p3"/>
        <w:rPr>
          <w:rFonts w:ascii="Times New Roman" w:hAnsi="Times New Roman"/>
          <w:sz w:val="32"/>
          <w:szCs w:val="32"/>
        </w:rPr>
      </w:pPr>
      <w:r w:rsidRPr="00994512">
        <w:rPr>
          <w:rStyle w:val="s2"/>
          <w:rFonts w:ascii="Times New Roman" w:eastAsiaTheme="majorEastAsia" w:hAnsi="Times New Roman"/>
          <w:sz w:val="32"/>
          <w:szCs w:val="32"/>
        </w:rPr>
        <w:t>resolution-for-beginners</w:t>
      </w:r>
    </w:p>
    <w:p w14:paraId="35068962" w14:textId="77777777" w:rsidR="00BA5E89" w:rsidRPr="00994512" w:rsidRDefault="00BA5E89" w:rsidP="00BA5E89">
      <w:pPr>
        <w:pStyle w:val="p3"/>
        <w:rPr>
          <w:rFonts w:ascii="Times New Roman" w:hAnsi="Times New Roman"/>
          <w:sz w:val="32"/>
          <w:szCs w:val="32"/>
        </w:rPr>
      </w:pPr>
      <w:r w:rsidRPr="00994512">
        <w:rPr>
          <w:rStyle w:val="s2"/>
          <w:rFonts w:ascii="Times New Roman" w:eastAsiaTheme="majorEastAsia" w:hAnsi="Times New Roman"/>
          <w:sz w:val="32"/>
          <w:szCs w:val="32"/>
        </w:rPr>
        <w:t xml:space="preserve">Nichols, A. O. (2020, August 17). Nonverbal communication. Making Conflict Suck Less </w:t>
      </w:r>
      <w:proofErr w:type="gramStart"/>
      <w:r w:rsidRPr="00994512">
        <w:rPr>
          <w:rStyle w:val="s2"/>
          <w:rFonts w:ascii="Times New Roman" w:eastAsiaTheme="majorEastAsia" w:hAnsi="Times New Roman"/>
          <w:sz w:val="32"/>
          <w:szCs w:val="32"/>
        </w:rPr>
        <w:t>The</w:t>
      </w:r>
      <w:proofErr w:type="gramEnd"/>
      <w:r w:rsidRPr="00994512">
        <w:rPr>
          <w:rStyle w:val="s2"/>
          <w:rFonts w:ascii="Times New Roman" w:eastAsiaTheme="majorEastAsia" w:hAnsi="Times New Roman"/>
          <w:sz w:val="32"/>
          <w:szCs w:val="32"/>
        </w:rPr>
        <w:t xml:space="preserve"> Basics.</w:t>
      </w:r>
    </w:p>
    <w:p w14:paraId="56D14F57" w14:textId="77777777" w:rsidR="00BA5E89" w:rsidRPr="00994512" w:rsidRDefault="00BA5E89" w:rsidP="00BA5E89">
      <w:pPr>
        <w:pStyle w:val="p3"/>
        <w:rPr>
          <w:rFonts w:ascii="Times New Roman" w:hAnsi="Times New Roman"/>
          <w:sz w:val="32"/>
          <w:szCs w:val="32"/>
        </w:rPr>
      </w:pPr>
      <w:r w:rsidRPr="00994512">
        <w:rPr>
          <w:rStyle w:val="s2"/>
          <w:rFonts w:ascii="Times New Roman" w:eastAsiaTheme="majorEastAsia" w:hAnsi="Times New Roman"/>
          <w:sz w:val="32"/>
          <w:szCs w:val="32"/>
        </w:rPr>
        <w:t>Retrieved March 23, 2023, from https://boisestate.pressbooks.pub/makingconflictsuckless/chapter/</w:t>
      </w:r>
    </w:p>
    <w:p w14:paraId="36DD952C" w14:textId="77777777" w:rsidR="00BA5E89" w:rsidRPr="00994512" w:rsidRDefault="00BA5E89" w:rsidP="00BA5E89">
      <w:pPr>
        <w:pStyle w:val="p3"/>
        <w:rPr>
          <w:rFonts w:ascii="Times New Roman" w:hAnsi="Times New Roman"/>
          <w:sz w:val="32"/>
          <w:szCs w:val="32"/>
        </w:rPr>
      </w:pPr>
      <w:proofErr w:type="gramStart"/>
      <w:r w:rsidRPr="00994512">
        <w:rPr>
          <w:rStyle w:val="s2"/>
          <w:rFonts w:ascii="Times New Roman" w:eastAsiaTheme="majorEastAsia" w:hAnsi="Times New Roman"/>
          <w:sz w:val="32"/>
          <w:szCs w:val="32"/>
        </w:rPr>
        <w:t>nonverbal-communication</w:t>
      </w:r>
      <w:proofErr w:type="gramEnd"/>
      <w:r w:rsidRPr="00994512">
        <w:rPr>
          <w:rStyle w:val="s2"/>
          <w:rFonts w:ascii="Times New Roman" w:eastAsiaTheme="majorEastAsia" w:hAnsi="Times New Roman"/>
          <w:sz w:val="32"/>
          <w:szCs w:val="32"/>
        </w:rPr>
        <w:t>/</w:t>
      </w:r>
    </w:p>
    <w:p w14:paraId="1477D7AC" w14:textId="77777777" w:rsidR="00BB45DC" w:rsidRPr="00994512" w:rsidRDefault="00BB45DC">
      <w:pPr>
        <w:rPr>
          <w:rFonts w:ascii="Times New Roman" w:hAnsi="Times New Roman" w:cs="Times New Roman"/>
          <w:sz w:val="32"/>
          <w:szCs w:val="32"/>
        </w:rPr>
      </w:pPr>
    </w:p>
    <w:sectPr w:rsidR="00BB45DC" w:rsidRPr="00994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B6CE0"/>
    <w:multiLevelType w:val="hybridMultilevel"/>
    <w:tmpl w:val="201E8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67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89"/>
    <w:rsid w:val="002A552A"/>
    <w:rsid w:val="005252F6"/>
    <w:rsid w:val="006804F8"/>
    <w:rsid w:val="00994512"/>
    <w:rsid w:val="009A1F33"/>
    <w:rsid w:val="009D3998"/>
    <w:rsid w:val="009D5D8F"/>
    <w:rsid w:val="00AA6140"/>
    <w:rsid w:val="00B82A3C"/>
    <w:rsid w:val="00BA5E89"/>
    <w:rsid w:val="00BB45DC"/>
    <w:rsid w:val="00C17883"/>
    <w:rsid w:val="00C35847"/>
    <w:rsid w:val="00C661D7"/>
    <w:rsid w:val="00DF02C9"/>
    <w:rsid w:val="00F5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9C39B3"/>
  <w15:chartTrackingRefBased/>
  <w15:docId w15:val="{D3090148-715B-CA46-9027-9E15BDF9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E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E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E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E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E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E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E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E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E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E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E8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A5E89"/>
    <w:pPr>
      <w:spacing w:after="0" w:line="240" w:lineRule="auto"/>
    </w:pPr>
    <w:rPr>
      <w:rFonts w:ascii="Helvetica" w:eastAsia="Times New Roman" w:hAnsi="Helvetica" w:cs="Times New Roman"/>
      <w:color w:val="A86B05"/>
      <w:kern w:val="0"/>
      <w:sz w:val="22"/>
      <w:szCs w:val="22"/>
      <w14:ligatures w14:val="none"/>
    </w:rPr>
  </w:style>
  <w:style w:type="paragraph" w:customStyle="1" w:styleId="p2">
    <w:name w:val="p2"/>
    <w:basedOn w:val="Normal"/>
    <w:rsid w:val="00BA5E89"/>
    <w:pPr>
      <w:spacing w:after="0" w:line="240" w:lineRule="auto"/>
    </w:pPr>
    <w:rPr>
      <w:rFonts w:ascii="Helvetica" w:eastAsia="Times New Roman" w:hAnsi="Helvetica" w:cs="Times New Roman"/>
      <w:color w:val="424242"/>
      <w:kern w:val="0"/>
      <w:sz w:val="17"/>
      <w:szCs w:val="17"/>
      <w14:ligatures w14:val="none"/>
    </w:rPr>
  </w:style>
  <w:style w:type="paragraph" w:customStyle="1" w:styleId="p3">
    <w:name w:val="p3"/>
    <w:basedOn w:val="Normal"/>
    <w:rsid w:val="00BA5E89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6"/>
      <w:szCs w:val="16"/>
      <w14:ligatures w14:val="none"/>
    </w:rPr>
  </w:style>
  <w:style w:type="character" w:customStyle="1" w:styleId="s2">
    <w:name w:val="s2"/>
    <w:basedOn w:val="DefaultParagraphFont"/>
    <w:rsid w:val="00BA5E89"/>
    <w:rPr>
      <w:rFonts w:ascii="Helvetica" w:hAnsi="Helvetica" w:hint="default"/>
      <w:sz w:val="16"/>
      <w:szCs w:val="16"/>
    </w:rPr>
  </w:style>
  <w:style w:type="character" w:customStyle="1" w:styleId="apple-converted-space">
    <w:name w:val="apple-converted-space"/>
    <w:basedOn w:val="DefaultParagraphFont"/>
    <w:rsid w:val="00BA5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521</Words>
  <Characters>2512</Characters>
  <Application>Microsoft Office Word</Application>
  <DocSecurity>0</DocSecurity>
  <Lines>37</Lines>
  <Paragraphs>44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Nevarez</dc:creator>
  <cp:keywords/>
  <dc:description/>
  <cp:lastModifiedBy>Mariah Nevarez</cp:lastModifiedBy>
  <cp:revision>7</cp:revision>
  <dcterms:created xsi:type="dcterms:W3CDTF">2026-03-27T18:36:00Z</dcterms:created>
  <dcterms:modified xsi:type="dcterms:W3CDTF">2026-03-27T18:46:00Z</dcterms:modified>
</cp:coreProperties>
</file>